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A6E" w:rsidRDefault="0072501E">
      <w:pPr>
        <w:spacing w:after="0"/>
      </w:pPr>
      <w:bookmarkStart w:id="0" w:name="_GoBack"/>
      <w:bookmarkEnd w:id="0"/>
      <w:r>
        <w:rPr>
          <w:rFonts w:ascii="Arial" w:eastAsia="Arial" w:hAnsi="Arial" w:cs="Arial"/>
          <w:b/>
          <w:sz w:val="28"/>
        </w:rPr>
        <w:t>140</w:t>
      </w:r>
    </w:p>
    <w:p w:rsidR="008B3A6E" w:rsidRDefault="0072501E">
      <w:pPr>
        <w:spacing w:after="50"/>
        <w:ind w:left="652"/>
      </w:pPr>
      <w:r>
        <w:rPr>
          <w:rFonts w:ascii="Times New Roman" w:eastAsia="Times New Roman" w:hAnsi="Times New Roman" w:cs="Times New Roman"/>
          <w:i/>
          <w:sz w:val="20"/>
        </w:rPr>
        <w:t>Liberal Arts and Behavioral/Social Sciences Division</w:t>
      </w:r>
    </w:p>
    <w:p w:rsidR="008B3A6E" w:rsidRDefault="0072501E">
      <w:pPr>
        <w:spacing w:after="93"/>
        <w:ind w:left="652"/>
      </w:pPr>
      <w:r>
        <w:rPr>
          <w:rFonts w:ascii="Times New Roman" w:eastAsia="Times New Roman" w:hAnsi="Times New Roman" w:cs="Times New Roman"/>
          <w:b/>
          <w:sz w:val="20"/>
        </w:rPr>
        <w:t>CSCU Pathway Transfer A.A</w:t>
      </w:r>
      <w:proofErr w:type="gramStart"/>
      <w:r>
        <w:rPr>
          <w:rFonts w:ascii="Times New Roman" w:eastAsia="Times New Roman" w:hAnsi="Times New Roman" w:cs="Times New Roman"/>
          <w:b/>
          <w:sz w:val="20"/>
        </w:rPr>
        <w:t>./</w:t>
      </w:r>
      <w:proofErr w:type="gramEnd"/>
      <w:r>
        <w:rPr>
          <w:rFonts w:ascii="Times New Roman" w:eastAsia="Times New Roman" w:hAnsi="Times New Roman" w:cs="Times New Roman"/>
          <w:b/>
          <w:sz w:val="20"/>
        </w:rPr>
        <w:t>A.S. Degree</w:t>
      </w:r>
    </w:p>
    <w:p w:rsidR="008B3A6E" w:rsidRDefault="0072501E">
      <w:pPr>
        <w:spacing w:after="27"/>
        <w:ind w:left="652"/>
      </w:pPr>
      <w:r>
        <w:rPr>
          <w:rFonts w:ascii="Times New Roman" w:eastAsia="Times New Roman" w:hAnsi="Times New Roman" w:cs="Times New Roman"/>
          <w:b/>
          <w:sz w:val="24"/>
        </w:rPr>
        <w:t>PSYCHOLOGY STUDIES</w:t>
      </w:r>
    </w:p>
    <w:p w:rsidR="008B3A6E" w:rsidRDefault="0072501E">
      <w:pPr>
        <w:spacing w:after="0" w:line="263" w:lineRule="auto"/>
        <w:ind w:left="647" w:hanging="10"/>
      </w:pPr>
      <w:r>
        <w:rPr>
          <w:rFonts w:ascii="Times New Roman" w:eastAsia="Times New Roman" w:hAnsi="Times New Roman" w:cs="Times New Roman"/>
          <w:i/>
          <w:sz w:val="16"/>
        </w:rPr>
        <w:t xml:space="preserve">General education core course listings and definitions appear on pages 53 and 54. Placement testing will determine the sequencing of courses. Additional courses may be required.  </w:t>
      </w:r>
      <w:r>
        <w:rPr>
          <w:rFonts w:ascii="Times New Roman" w:eastAsia="Times New Roman" w:hAnsi="Times New Roman" w:cs="Times New Roman"/>
          <w:b/>
          <w:i/>
          <w:sz w:val="16"/>
        </w:rPr>
        <w:t>In order to graduate and be guaranteed admission to a CT State University or to Charter Oak State College, you must earn an overall 2.0 GPA.</w:t>
      </w:r>
    </w:p>
    <w:tbl>
      <w:tblPr>
        <w:tblStyle w:val="TableGrid"/>
        <w:tblW w:w="6889" w:type="dxa"/>
        <w:tblInd w:w="661" w:type="dxa"/>
        <w:tblCellMar>
          <w:top w:w="79" w:type="dxa"/>
          <w:left w:w="80" w:type="dxa"/>
          <w:right w:w="81" w:type="dxa"/>
        </w:tblCellMar>
        <w:tblLook w:val="04A0" w:firstRow="1" w:lastRow="0" w:firstColumn="1" w:lastColumn="0" w:noHBand="0" w:noVBand="1"/>
      </w:tblPr>
      <w:tblGrid>
        <w:gridCol w:w="2464"/>
        <w:gridCol w:w="3345"/>
        <w:gridCol w:w="1080"/>
      </w:tblGrid>
      <w:tr w:rsidR="008B3A6E" w:rsidTr="0072501E">
        <w:trPr>
          <w:trHeight w:val="519"/>
        </w:trPr>
        <w:tc>
          <w:tcPr>
            <w:tcW w:w="2464" w:type="dxa"/>
            <w:tcBorders>
              <w:top w:val="single" w:sz="8" w:space="0" w:color="000000"/>
              <w:left w:val="single" w:sz="8" w:space="0" w:color="000000"/>
              <w:bottom w:val="single" w:sz="8" w:space="0" w:color="000000"/>
              <w:right w:val="single" w:sz="8" w:space="0" w:color="000000"/>
            </w:tcBorders>
            <w:shd w:val="clear" w:color="auto" w:fill="005CA9"/>
          </w:tcPr>
          <w:p w:rsidR="008B3A6E" w:rsidRDefault="0072501E">
            <w:pPr>
              <w:ind w:left="224" w:right="133"/>
              <w:jc w:val="center"/>
            </w:pPr>
            <w:r>
              <w:rPr>
                <w:rFonts w:ascii="Times New Roman" w:eastAsia="Times New Roman" w:hAnsi="Times New Roman" w:cs="Times New Roman"/>
                <w:b/>
                <w:color w:val="FFFFFF"/>
                <w:sz w:val="20"/>
              </w:rPr>
              <w:t>Competency or  Program Requirement</w:t>
            </w:r>
          </w:p>
        </w:tc>
        <w:tc>
          <w:tcPr>
            <w:tcW w:w="3345" w:type="dxa"/>
            <w:tcBorders>
              <w:top w:val="single" w:sz="8" w:space="0" w:color="000000"/>
              <w:left w:val="single" w:sz="8" w:space="0" w:color="000000"/>
              <w:bottom w:val="single" w:sz="8" w:space="0" w:color="000000"/>
              <w:right w:val="single" w:sz="8" w:space="0" w:color="000000"/>
            </w:tcBorders>
            <w:shd w:val="clear" w:color="auto" w:fill="005CA9"/>
            <w:vAlign w:val="center"/>
          </w:tcPr>
          <w:p w:rsidR="008B3A6E" w:rsidRDefault="0072501E">
            <w:pPr>
              <w:ind w:left="1"/>
              <w:jc w:val="center"/>
            </w:pPr>
            <w:r>
              <w:rPr>
                <w:rFonts w:ascii="Times New Roman" w:eastAsia="Times New Roman" w:hAnsi="Times New Roman" w:cs="Times New Roman"/>
                <w:b/>
                <w:color w:val="FFFFFF"/>
                <w:sz w:val="20"/>
              </w:rPr>
              <w:t>Course Number and Title</w:t>
            </w:r>
          </w:p>
        </w:tc>
        <w:tc>
          <w:tcPr>
            <w:tcW w:w="1080" w:type="dxa"/>
            <w:tcBorders>
              <w:top w:val="single" w:sz="8" w:space="0" w:color="000000"/>
              <w:left w:val="single" w:sz="8" w:space="0" w:color="000000"/>
              <w:bottom w:val="single" w:sz="8" w:space="0" w:color="000000"/>
              <w:right w:val="single" w:sz="8" w:space="0" w:color="000000"/>
            </w:tcBorders>
            <w:shd w:val="clear" w:color="auto" w:fill="005CA9"/>
          </w:tcPr>
          <w:p w:rsidR="008B3A6E" w:rsidRDefault="0072501E">
            <w:pPr>
              <w:jc w:val="center"/>
            </w:pPr>
            <w:r>
              <w:rPr>
                <w:rFonts w:ascii="Times New Roman" w:eastAsia="Times New Roman" w:hAnsi="Times New Roman" w:cs="Times New Roman"/>
                <w:color w:val="FFFFFF"/>
                <w:sz w:val="20"/>
              </w:rPr>
              <w:t>Required Credits</w:t>
            </w:r>
          </w:p>
        </w:tc>
      </w:tr>
      <w:tr w:rsidR="008B3A6E" w:rsidTr="0072501E">
        <w:trPr>
          <w:trHeight w:val="461"/>
        </w:trPr>
        <w:tc>
          <w:tcPr>
            <w:tcW w:w="2464" w:type="dxa"/>
            <w:tcBorders>
              <w:top w:val="single" w:sz="8" w:space="0" w:color="000000"/>
              <w:left w:val="single" w:sz="8" w:space="0" w:color="000000"/>
              <w:bottom w:val="single" w:sz="8" w:space="0" w:color="000000"/>
              <w:right w:val="single" w:sz="8" w:space="0" w:color="000000"/>
            </w:tcBorders>
          </w:tcPr>
          <w:p w:rsidR="008B3A6E" w:rsidRDefault="0072501E">
            <w:r>
              <w:rPr>
                <w:rFonts w:ascii="Times New Roman" w:eastAsia="Times New Roman" w:hAnsi="Times New Roman" w:cs="Times New Roman"/>
                <w:sz w:val="16"/>
              </w:rPr>
              <w:t xml:space="preserve">Aesthetic Dimensions/Written </w:t>
            </w:r>
          </w:p>
          <w:p w:rsidR="008B3A6E" w:rsidRDefault="0072501E">
            <w:r>
              <w:rPr>
                <w:rFonts w:ascii="Times New Roman" w:eastAsia="Times New Roman" w:hAnsi="Times New Roman" w:cs="Times New Roman"/>
                <w:sz w:val="16"/>
              </w:rPr>
              <w:t>Communications</w:t>
            </w:r>
          </w:p>
        </w:tc>
        <w:tc>
          <w:tcPr>
            <w:tcW w:w="3345" w:type="dxa"/>
            <w:tcBorders>
              <w:top w:val="single" w:sz="8" w:space="0" w:color="000000"/>
              <w:left w:val="single" w:sz="8" w:space="0" w:color="000000"/>
              <w:bottom w:val="single" w:sz="8" w:space="0" w:color="000000"/>
              <w:right w:val="single" w:sz="8" w:space="0" w:color="000000"/>
            </w:tcBorders>
          </w:tcPr>
          <w:p w:rsidR="008B3A6E" w:rsidRDefault="0072501E">
            <w:r>
              <w:rPr>
                <w:rFonts w:ascii="Times New Roman" w:eastAsia="Times New Roman" w:hAnsi="Times New Roman" w:cs="Times New Roman"/>
                <w:sz w:val="16"/>
              </w:rPr>
              <w:t>Choose any Aesthetic Dimensions/</w:t>
            </w:r>
          </w:p>
          <w:p w:rsidR="008B3A6E" w:rsidRDefault="0072501E">
            <w:r>
              <w:rPr>
                <w:rFonts w:ascii="Times New Roman" w:eastAsia="Times New Roman" w:hAnsi="Times New Roman" w:cs="Times New Roman"/>
                <w:sz w:val="16"/>
              </w:rPr>
              <w:t>Written Communications listed</w:t>
            </w:r>
          </w:p>
        </w:tc>
        <w:tc>
          <w:tcPr>
            <w:tcW w:w="1080" w:type="dxa"/>
            <w:tcBorders>
              <w:top w:val="single" w:sz="8" w:space="0" w:color="000000"/>
              <w:left w:val="single" w:sz="8" w:space="0" w:color="000000"/>
              <w:bottom w:val="single" w:sz="8" w:space="0" w:color="000000"/>
              <w:right w:val="single" w:sz="8" w:space="0" w:color="000000"/>
            </w:tcBorders>
            <w:vAlign w:val="center"/>
          </w:tcPr>
          <w:p w:rsidR="008B3A6E" w:rsidRDefault="0072501E">
            <w:pPr>
              <w:ind w:left="1"/>
              <w:jc w:val="center"/>
            </w:pPr>
            <w:r>
              <w:rPr>
                <w:rFonts w:ascii="Times New Roman" w:eastAsia="Times New Roman" w:hAnsi="Times New Roman" w:cs="Times New Roman"/>
                <w:sz w:val="16"/>
              </w:rPr>
              <w:t>3</w:t>
            </w:r>
          </w:p>
        </w:tc>
      </w:tr>
      <w:tr w:rsidR="008B3A6E" w:rsidTr="0072501E">
        <w:trPr>
          <w:trHeight w:val="461"/>
        </w:trPr>
        <w:tc>
          <w:tcPr>
            <w:tcW w:w="2464" w:type="dxa"/>
            <w:tcBorders>
              <w:top w:val="single" w:sz="8" w:space="0" w:color="000000"/>
              <w:left w:val="single" w:sz="8" w:space="0" w:color="000000"/>
              <w:bottom w:val="single" w:sz="8" w:space="0" w:color="000000"/>
              <w:right w:val="single" w:sz="8" w:space="0" w:color="000000"/>
            </w:tcBorders>
          </w:tcPr>
          <w:p w:rsidR="008B3A6E" w:rsidRDefault="0072501E">
            <w:r>
              <w:rPr>
                <w:rFonts w:ascii="Times New Roman" w:eastAsia="Times New Roman" w:hAnsi="Times New Roman" w:cs="Times New Roman"/>
                <w:sz w:val="16"/>
              </w:rPr>
              <w:t xml:space="preserve">Continuing Learning and Information </w:t>
            </w:r>
          </w:p>
          <w:p w:rsidR="008B3A6E" w:rsidRDefault="0072501E">
            <w:r>
              <w:rPr>
                <w:rFonts w:ascii="Times New Roman" w:eastAsia="Times New Roman" w:hAnsi="Times New Roman" w:cs="Times New Roman"/>
                <w:sz w:val="16"/>
              </w:rPr>
              <w:t>Literacy/Ethics</w:t>
            </w:r>
          </w:p>
        </w:tc>
        <w:tc>
          <w:tcPr>
            <w:tcW w:w="3345" w:type="dxa"/>
            <w:tcBorders>
              <w:top w:val="single" w:sz="8" w:space="0" w:color="000000"/>
              <w:left w:val="single" w:sz="8" w:space="0" w:color="000000"/>
              <w:bottom w:val="single" w:sz="8" w:space="0" w:color="000000"/>
              <w:right w:val="single" w:sz="8" w:space="0" w:color="000000"/>
            </w:tcBorders>
          </w:tcPr>
          <w:p w:rsidR="008B3A6E" w:rsidRDefault="0072501E">
            <w:r>
              <w:rPr>
                <w:rFonts w:ascii="Times New Roman" w:eastAsia="Times New Roman" w:hAnsi="Times New Roman" w:cs="Times New Roman"/>
                <w:sz w:val="16"/>
              </w:rPr>
              <w:t xml:space="preserve">Choose any Continuing Learning and </w:t>
            </w:r>
          </w:p>
          <w:p w:rsidR="008B3A6E" w:rsidRDefault="0072501E">
            <w:r>
              <w:rPr>
                <w:rFonts w:ascii="Times New Roman" w:eastAsia="Times New Roman" w:hAnsi="Times New Roman" w:cs="Times New Roman"/>
                <w:sz w:val="16"/>
              </w:rPr>
              <w:t>Information Literacy/Ethics listed</w:t>
            </w:r>
          </w:p>
        </w:tc>
        <w:tc>
          <w:tcPr>
            <w:tcW w:w="1080" w:type="dxa"/>
            <w:tcBorders>
              <w:top w:val="single" w:sz="8" w:space="0" w:color="000000"/>
              <w:left w:val="single" w:sz="8" w:space="0" w:color="000000"/>
              <w:bottom w:val="single" w:sz="8" w:space="0" w:color="000000"/>
              <w:right w:val="single" w:sz="8" w:space="0" w:color="000000"/>
            </w:tcBorders>
            <w:vAlign w:val="center"/>
          </w:tcPr>
          <w:p w:rsidR="008B3A6E" w:rsidRDefault="0072501E">
            <w:pPr>
              <w:ind w:left="1"/>
              <w:jc w:val="center"/>
            </w:pPr>
            <w:r>
              <w:rPr>
                <w:rFonts w:ascii="Times New Roman" w:eastAsia="Times New Roman" w:hAnsi="Times New Roman" w:cs="Times New Roman"/>
                <w:sz w:val="16"/>
              </w:rPr>
              <w:t>3</w:t>
            </w:r>
          </w:p>
        </w:tc>
      </w:tr>
      <w:tr w:rsidR="008B3A6E" w:rsidTr="0072501E">
        <w:trPr>
          <w:trHeight w:val="461"/>
        </w:trPr>
        <w:tc>
          <w:tcPr>
            <w:tcW w:w="2464" w:type="dxa"/>
            <w:tcBorders>
              <w:top w:val="single" w:sz="8" w:space="0" w:color="000000"/>
              <w:left w:val="single" w:sz="8" w:space="0" w:color="000000"/>
              <w:bottom w:val="single" w:sz="8" w:space="0" w:color="000000"/>
              <w:right w:val="single" w:sz="8" w:space="0" w:color="000000"/>
            </w:tcBorders>
          </w:tcPr>
          <w:p w:rsidR="008B3A6E" w:rsidRDefault="0072501E">
            <w:r>
              <w:rPr>
                <w:rFonts w:ascii="Times New Roman" w:eastAsia="Times New Roman" w:hAnsi="Times New Roman" w:cs="Times New Roman"/>
                <w:sz w:val="16"/>
              </w:rPr>
              <w:t>Critical Analysis and Logical Thinking/</w:t>
            </w:r>
          </w:p>
          <w:p w:rsidR="008B3A6E" w:rsidRDefault="0072501E">
            <w:r>
              <w:rPr>
                <w:rFonts w:ascii="Times New Roman" w:eastAsia="Times New Roman" w:hAnsi="Times New Roman" w:cs="Times New Roman"/>
                <w:sz w:val="16"/>
              </w:rPr>
              <w:t>Written Communication</w:t>
            </w:r>
          </w:p>
        </w:tc>
        <w:tc>
          <w:tcPr>
            <w:tcW w:w="3345" w:type="dxa"/>
            <w:tcBorders>
              <w:top w:val="single" w:sz="8" w:space="0" w:color="000000"/>
              <w:left w:val="single" w:sz="8" w:space="0" w:color="000000"/>
              <w:bottom w:val="single" w:sz="8" w:space="0" w:color="000000"/>
              <w:right w:val="single" w:sz="8" w:space="0" w:color="000000"/>
            </w:tcBorders>
            <w:vAlign w:val="center"/>
          </w:tcPr>
          <w:p w:rsidR="008B3A6E" w:rsidRDefault="0072501E">
            <w:r>
              <w:rPr>
                <w:rFonts w:ascii="Times New Roman" w:eastAsia="Times New Roman" w:hAnsi="Times New Roman" w:cs="Times New Roman"/>
                <w:sz w:val="16"/>
              </w:rPr>
              <w:t>ENG*H101 Composition</w:t>
            </w:r>
          </w:p>
        </w:tc>
        <w:tc>
          <w:tcPr>
            <w:tcW w:w="1080" w:type="dxa"/>
            <w:tcBorders>
              <w:top w:val="single" w:sz="8" w:space="0" w:color="000000"/>
              <w:left w:val="single" w:sz="8" w:space="0" w:color="000000"/>
              <w:bottom w:val="single" w:sz="8" w:space="0" w:color="000000"/>
              <w:right w:val="single" w:sz="8" w:space="0" w:color="000000"/>
            </w:tcBorders>
            <w:vAlign w:val="center"/>
          </w:tcPr>
          <w:p w:rsidR="008B3A6E" w:rsidRDefault="0072501E">
            <w:pPr>
              <w:ind w:left="1"/>
              <w:jc w:val="center"/>
            </w:pPr>
            <w:r>
              <w:rPr>
                <w:rFonts w:ascii="Times New Roman" w:eastAsia="Times New Roman" w:hAnsi="Times New Roman" w:cs="Times New Roman"/>
                <w:sz w:val="16"/>
              </w:rPr>
              <w:t>3</w:t>
            </w:r>
          </w:p>
        </w:tc>
      </w:tr>
      <w:tr w:rsidR="008B3A6E" w:rsidTr="0072501E">
        <w:trPr>
          <w:trHeight w:val="461"/>
        </w:trPr>
        <w:tc>
          <w:tcPr>
            <w:tcW w:w="2464" w:type="dxa"/>
            <w:tcBorders>
              <w:top w:val="single" w:sz="8" w:space="0" w:color="000000"/>
              <w:left w:val="single" w:sz="8" w:space="0" w:color="000000"/>
              <w:bottom w:val="single" w:sz="8" w:space="0" w:color="000000"/>
              <w:right w:val="single" w:sz="8" w:space="0" w:color="000000"/>
            </w:tcBorders>
            <w:vAlign w:val="center"/>
          </w:tcPr>
          <w:p w:rsidR="008B3A6E" w:rsidRDefault="0072501E">
            <w:r>
              <w:rPr>
                <w:rFonts w:ascii="Times New Roman" w:eastAsia="Times New Roman" w:hAnsi="Times New Roman" w:cs="Times New Roman"/>
                <w:sz w:val="16"/>
              </w:rPr>
              <w:t>Historical Knowledge</w:t>
            </w:r>
          </w:p>
        </w:tc>
        <w:tc>
          <w:tcPr>
            <w:tcW w:w="3345" w:type="dxa"/>
            <w:tcBorders>
              <w:top w:val="single" w:sz="8" w:space="0" w:color="000000"/>
              <w:left w:val="single" w:sz="8" w:space="0" w:color="000000"/>
              <w:bottom w:val="single" w:sz="8" w:space="0" w:color="000000"/>
              <w:right w:val="single" w:sz="8" w:space="0" w:color="000000"/>
            </w:tcBorders>
          </w:tcPr>
          <w:p w:rsidR="008B3A6E" w:rsidRDefault="0072501E">
            <w:r>
              <w:rPr>
                <w:rFonts w:ascii="Times New Roman" w:eastAsia="Times New Roman" w:hAnsi="Times New Roman" w:cs="Times New Roman"/>
                <w:sz w:val="16"/>
              </w:rPr>
              <w:t xml:space="preserve">Choose any Historical </w:t>
            </w:r>
          </w:p>
          <w:p w:rsidR="008B3A6E" w:rsidRDefault="0072501E">
            <w:r>
              <w:rPr>
                <w:rFonts w:ascii="Times New Roman" w:eastAsia="Times New Roman" w:hAnsi="Times New Roman" w:cs="Times New Roman"/>
                <w:sz w:val="16"/>
              </w:rPr>
              <w:t>Knowledge listed</w:t>
            </w:r>
          </w:p>
        </w:tc>
        <w:tc>
          <w:tcPr>
            <w:tcW w:w="1080" w:type="dxa"/>
            <w:tcBorders>
              <w:top w:val="single" w:sz="8" w:space="0" w:color="000000"/>
              <w:left w:val="single" w:sz="8" w:space="0" w:color="000000"/>
              <w:bottom w:val="single" w:sz="8" w:space="0" w:color="000000"/>
              <w:right w:val="single" w:sz="8" w:space="0" w:color="000000"/>
            </w:tcBorders>
            <w:vAlign w:val="center"/>
          </w:tcPr>
          <w:p w:rsidR="008B3A6E" w:rsidRDefault="0072501E">
            <w:pPr>
              <w:ind w:left="1"/>
              <w:jc w:val="center"/>
            </w:pPr>
            <w:r>
              <w:rPr>
                <w:rFonts w:ascii="Times New Roman" w:eastAsia="Times New Roman" w:hAnsi="Times New Roman" w:cs="Times New Roman"/>
                <w:sz w:val="16"/>
              </w:rPr>
              <w:t>3</w:t>
            </w:r>
          </w:p>
        </w:tc>
      </w:tr>
      <w:tr w:rsidR="008B3A6E" w:rsidTr="0072501E">
        <w:trPr>
          <w:trHeight w:val="451"/>
        </w:trPr>
        <w:tc>
          <w:tcPr>
            <w:tcW w:w="2464" w:type="dxa"/>
            <w:tcBorders>
              <w:top w:val="single" w:sz="8" w:space="0" w:color="000000"/>
              <w:left w:val="single" w:sz="8" w:space="0" w:color="000000"/>
              <w:bottom w:val="single" w:sz="8" w:space="0" w:color="000000"/>
              <w:right w:val="single" w:sz="8" w:space="0" w:color="000000"/>
            </w:tcBorders>
            <w:vAlign w:val="center"/>
          </w:tcPr>
          <w:p w:rsidR="008B3A6E" w:rsidRDefault="0072501E">
            <w:r>
              <w:rPr>
                <w:rFonts w:ascii="Times New Roman" w:eastAsia="Times New Roman" w:hAnsi="Times New Roman" w:cs="Times New Roman"/>
                <w:sz w:val="16"/>
              </w:rPr>
              <w:t>Oral Communication</w:t>
            </w:r>
          </w:p>
        </w:tc>
        <w:tc>
          <w:tcPr>
            <w:tcW w:w="3345" w:type="dxa"/>
            <w:tcBorders>
              <w:top w:val="single" w:sz="8" w:space="0" w:color="000000"/>
              <w:left w:val="single" w:sz="8" w:space="0" w:color="000000"/>
              <w:bottom w:val="single" w:sz="8" w:space="0" w:color="000000"/>
              <w:right w:val="single" w:sz="8" w:space="0" w:color="000000"/>
            </w:tcBorders>
          </w:tcPr>
          <w:p w:rsidR="008B3A6E" w:rsidRDefault="0072501E">
            <w:r>
              <w:rPr>
                <w:rFonts w:ascii="Times New Roman" w:eastAsia="Times New Roman" w:hAnsi="Times New Roman" w:cs="Times New Roman"/>
                <w:sz w:val="16"/>
              </w:rPr>
              <w:t>Choose any Oral Communication course listed</w:t>
            </w:r>
          </w:p>
        </w:tc>
        <w:tc>
          <w:tcPr>
            <w:tcW w:w="1080" w:type="dxa"/>
            <w:tcBorders>
              <w:top w:val="single" w:sz="8" w:space="0" w:color="000000"/>
              <w:left w:val="single" w:sz="8" w:space="0" w:color="000000"/>
              <w:bottom w:val="single" w:sz="8" w:space="0" w:color="000000"/>
              <w:right w:val="single" w:sz="8" w:space="0" w:color="000000"/>
            </w:tcBorders>
            <w:vAlign w:val="center"/>
          </w:tcPr>
          <w:p w:rsidR="008B3A6E" w:rsidRDefault="0072501E">
            <w:pPr>
              <w:ind w:left="1"/>
              <w:jc w:val="center"/>
            </w:pPr>
            <w:r>
              <w:rPr>
                <w:rFonts w:ascii="Times New Roman" w:eastAsia="Times New Roman" w:hAnsi="Times New Roman" w:cs="Times New Roman"/>
                <w:sz w:val="16"/>
              </w:rPr>
              <w:t>3</w:t>
            </w:r>
          </w:p>
        </w:tc>
      </w:tr>
      <w:tr w:rsidR="008B3A6E" w:rsidTr="0072501E">
        <w:trPr>
          <w:trHeight w:val="271"/>
        </w:trPr>
        <w:tc>
          <w:tcPr>
            <w:tcW w:w="2464" w:type="dxa"/>
            <w:tcBorders>
              <w:top w:val="single" w:sz="8" w:space="0" w:color="000000"/>
              <w:left w:val="single" w:sz="8" w:space="0" w:color="000000"/>
              <w:bottom w:val="single" w:sz="8" w:space="0" w:color="000000"/>
              <w:right w:val="single" w:sz="8" w:space="0" w:color="000000"/>
            </w:tcBorders>
          </w:tcPr>
          <w:p w:rsidR="008B3A6E" w:rsidRDefault="0072501E">
            <w:r>
              <w:rPr>
                <w:rFonts w:ascii="Times New Roman" w:eastAsia="Times New Roman" w:hAnsi="Times New Roman" w:cs="Times New Roman"/>
                <w:sz w:val="16"/>
              </w:rPr>
              <w:t>Quantitative Reasoning</w:t>
            </w:r>
          </w:p>
        </w:tc>
        <w:tc>
          <w:tcPr>
            <w:tcW w:w="3345" w:type="dxa"/>
            <w:tcBorders>
              <w:top w:val="single" w:sz="8" w:space="0" w:color="000000"/>
              <w:left w:val="single" w:sz="8" w:space="0" w:color="000000"/>
              <w:bottom w:val="single" w:sz="8" w:space="0" w:color="000000"/>
              <w:right w:val="single" w:sz="8" w:space="0" w:color="000000"/>
            </w:tcBorders>
          </w:tcPr>
          <w:p w:rsidR="008B3A6E" w:rsidRDefault="0072501E">
            <w:r>
              <w:rPr>
                <w:rFonts w:ascii="Times New Roman" w:eastAsia="Times New Roman" w:hAnsi="Times New Roman" w:cs="Times New Roman"/>
                <w:sz w:val="16"/>
              </w:rPr>
              <w:t>MAT*H167 Principles of Statistics</w:t>
            </w:r>
          </w:p>
        </w:tc>
        <w:tc>
          <w:tcPr>
            <w:tcW w:w="1080" w:type="dxa"/>
            <w:tcBorders>
              <w:top w:val="single" w:sz="8" w:space="0" w:color="000000"/>
              <w:left w:val="single" w:sz="8" w:space="0" w:color="000000"/>
              <w:bottom w:val="single" w:sz="8" w:space="0" w:color="000000"/>
              <w:right w:val="single" w:sz="8" w:space="0" w:color="000000"/>
            </w:tcBorders>
          </w:tcPr>
          <w:p w:rsidR="008B3A6E" w:rsidRDefault="0072501E">
            <w:pPr>
              <w:ind w:left="1"/>
              <w:jc w:val="center"/>
            </w:pPr>
            <w:r>
              <w:rPr>
                <w:rFonts w:ascii="Times New Roman" w:eastAsia="Times New Roman" w:hAnsi="Times New Roman" w:cs="Times New Roman"/>
                <w:sz w:val="16"/>
              </w:rPr>
              <w:t>3</w:t>
            </w:r>
          </w:p>
        </w:tc>
      </w:tr>
      <w:tr w:rsidR="008B3A6E" w:rsidTr="0072501E">
        <w:trPr>
          <w:trHeight w:val="271"/>
        </w:trPr>
        <w:tc>
          <w:tcPr>
            <w:tcW w:w="2464" w:type="dxa"/>
            <w:tcBorders>
              <w:top w:val="single" w:sz="8" w:space="0" w:color="000000"/>
              <w:left w:val="single" w:sz="8" w:space="0" w:color="000000"/>
              <w:bottom w:val="single" w:sz="8" w:space="0" w:color="000000"/>
              <w:right w:val="single" w:sz="8" w:space="0" w:color="000000"/>
            </w:tcBorders>
          </w:tcPr>
          <w:p w:rsidR="008B3A6E" w:rsidRDefault="0072501E">
            <w:r>
              <w:rPr>
                <w:rFonts w:ascii="Times New Roman" w:eastAsia="Times New Roman" w:hAnsi="Times New Roman" w:cs="Times New Roman"/>
                <w:sz w:val="16"/>
              </w:rPr>
              <w:t>Scientific Knowledge</w:t>
            </w:r>
            <w:r>
              <w:rPr>
                <w:rFonts w:ascii="Times New Roman" w:eastAsia="Times New Roman" w:hAnsi="Times New Roman" w:cs="Times New Roman"/>
                <w:sz w:val="14"/>
                <w:vertAlign w:val="superscript"/>
              </w:rPr>
              <w:t>◊</w:t>
            </w:r>
          </w:p>
        </w:tc>
        <w:tc>
          <w:tcPr>
            <w:tcW w:w="3345" w:type="dxa"/>
            <w:tcBorders>
              <w:top w:val="single" w:sz="8" w:space="0" w:color="000000"/>
              <w:left w:val="single" w:sz="8" w:space="0" w:color="000000"/>
              <w:bottom w:val="single" w:sz="8" w:space="0" w:color="000000"/>
              <w:right w:val="single" w:sz="8" w:space="0" w:color="000000"/>
            </w:tcBorders>
          </w:tcPr>
          <w:p w:rsidR="008B3A6E" w:rsidRDefault="0072501E">
            <w:r>
              <w:rPr>
                <w:rFonts w:ascii="Times New Roman" w:eastAsia="Times New Roman" w:hAnsi="Times New Roman" w:cs="Times New Roman"/>
                <w:sz w:val="16"/>
              </w:rPr>
              <w:t>Choose any Scientific Knowledge listed</w:t>
            </w:r>
          </w:p>
        </w:tc>
        <w:tc>
          <w:tcPr>
            <w:tcW w:w="1080" w:type="dxa"/>
            <w:tcBorders>
              <w:top w:val="single" w:sz="8" w:space="0" w:color="000000"/>
              <w:left w:val="single" w:sz="8" w:space="0" w:color="000000"/>
              <w:bottom w:val="single" w:sz="8" w:space="0" w:color="000000"/>
              <w:right w:val="single" w:sz="8" w:space="0" w:color="000000"/>
            </w:tcBorders>
          </w:tcPr>
          <w:p w:rsidR="008B3A6E" w:rsidRDefault="0072501E">
            <w:pPr>
              <w:ind w:left="1"/>
              <w:jc w:val="center"/>
            </w:pPr>
            <w:r>
              <w:rPr>
                <w:rFonts w:ascii="Times New Roman" w:eastAsia="Times New Roman" w:hAnsi="Times New Roman" w:cs="Times New Roman"/>
                <w:sz w:val="16"/>
              </w:rPr>
              <w:t>3-4</w:t>
            </w:r>
          </w:p>
        </w:tc>
      </w:tr>
      <w:tr w:rsidR="008B3A6E" w:rsidTr="0072501E">
        <w:trPr>
          <w:trHeight w:val="271"/>
        </w:trPr>
        <w:tc>
          <w:tcPr>
            <w:tcW w:w="2464" w:type="dxa"/>
            <w:tcBorders>
              <w:top w:val="single" w:sz="8" w:space="0" w:color="000000"/>
              <w:left w:val="single" w:sz="8" w:space="0" w:color="000000"/>
              <w:bottom w:val="single" w:sz="8" w:space="0" w:color="000000"/>
              <w:right w:val="single" w:sz="8" w:space="0" w:color="000000"/>
            </w:tcBorders>
          </w:tcPr>
          <w:p w:rsidR="008B3A6E" w:rsidRDefault="0072501E">
            <w:r>
              <w:rPr>
                <w:rFonts w:ascii="Times New Roman" w:eastAsia="Times New Roman" w:hAnsi="Times New Roman" w:cs="Times New Roman"/>
                <w:sz w:val="16"/>
              </w:rPr>
              <w:t>Scientific Reasoning</w:t>
            </w:r>
            <w:r>
              <w:rPr>
                <w:rFonts w:ascii="Times New Roman" w:eastAsia="Times New Roman" w:hAnsi="Times New Roman" w:cs="Times New Roman"/>
                <w:sz w:val="14"/>
                <w:vertAlign w:val="superscript"/>
              </w:rPr>
              <w:t>◊</w:t>
            </w:r>
          </w:p>
        </w:tc>
        <w:tc>
          <w:tcPr>
            <w:tcW w:w="3345" w:type="dxa"/>
            <w:tcBorders>
              <w:top w:val="single" w:sz="8" w:space="0" w:color="000000"/>
              <w:left w:val="single" w:sz="8" w:space="0" w:color="000000"/>
              <w:bottom w:val="single" w:sz="8" w:space="0" w:color="000000"/>
              <w:right w:val="single" w:sz="8" w:space="0" w:color="000000"/>
            </w:tcBorders>
          </w:tcPr>
          <w:p w:rsidR="008B3A6E" w:rsidRDefault="0072501E">
            <w:r>
              <w:rPr>
                <w:rFonts w:ascii="Times New Roman" w:eastAsia="Times New Roman" w:hAnsi="Times New Roman" w:cs="Times New Roman"/>
                <w:sz w:val="16"/>
              </w:rPr>
              <w:t xml:space="preserve">Choose any Scientific Reasoning listed </w:t>
            </w:r>
          </w:p>
        </w:tc>
        <w:tc>
          <w:tcPr>
            <w:tcW w:w="1080" w:type="dxa"/>
            <w:tcBorders>
              <w:top w:val="single" w:sz="8" w:space="0" w:color="000000"/>
              <w:left w:val="single" w:sz="8" w:space="0" w:color="000000"/>
              <w:bottom w:val="single" w:sz="8" w:space="0" w:color="000000"/>
              <w:right w:val="single" w:sz="8" w:space="0" w:color="000000"/>
            </w:tcBorders>
          </w:tcPr>
          <w:p w:rsidR="008B3A6E" w:rsidRDefault="0072501E">
            <w:pPr>
              <w:ind w:left="1"/>
              <w:jc w:val="center"/>
            </w:pPr>
            <w:r>
              <w:rPr>
                <w:rFonts w:ascii="Times New Roman" w:eastAsia="Times New Roman" w:hAnsi="Times New Roman" w:cs="Times New Roman"/>
                <w:sz w:val="16"/>
              </w:rPr>
              <w:t>3-4</w:t>
            </w:r>
          </w:p>
        </w:tc>
      </w:tr>
      <w:tr w:rsidR="008B3A6E" w:rsidTr="0072501E">
        <w:trPr>
          <w:trHeight w:val="271"/>
        </w:trPr>
        <w:tc>
          <w:tcPr>
            <w:tcW w:w="2464" w:type="dxa"/>
            <w:tcBorders>
              <w:top w:val="single" w:sz="8" w:space="0" w:color="000000"/>
              <w:left w:val="single" w:sz="8" w:space="0" w:color="000000"/>
              <w:bottom w:val="single" w:sz="8" w:space="0" w:color="000000"/>
              <w:right w:val="single" w:sz="8" w:space="0" w:color="000000"/>
            </w:tcBorders>
          </w:tcPr>
          <w:p w:rsidR="008B3A6E" w:rsidRDefault="0072501E">
            <w:r>
              <w:rPr>
                <w:rFonts w:ascii="Times New Roman" w:eastAsia="Times New Roman" w:hAnsi="Times New Roman" w:cs="Times New Roman"/>
                <w:sz w:val="16"/>
              </w:rPr>
              <w:t>Social Phenomena</w:t>
            </w:r>
          </w:p>
        </w:tc>
        <w:tc>
          <w:tcPr>
            <w:tcW w:w="3345" w:type="dxa"/>
            <w:tcBorders>
              <w:top w:val="single" w:sz="8" w:space="0" w:color="000000"/>
              <w:left w:val="single" w:sz="8" w:space="0" w:color="000000"/>
              <w:bottom w:val="single" w:sz="8" w:space="0" w:color="000000"/>
              <w:right w:val="single" w:sz="8" w:space="0" w:color="000000"/>
            </w:tcBorders>
          </w:tcPr>
          <w:p w:rsidR="008B3A6E" w:rsidRDefault="0072501E">
            <w:r>
              <w:rPr>
                <w:rFonts w:ascii="Times New Roman" w:eastAsia="Times New Roman" w:hAnsi="Times New Roman" w:cs="Times New Roman"/>
                <w:sz w:val="16"/>
              </w:rPr>
              <w:t>Choose any Social Phenomena listed</w:t>
            </w:r>
          </w:p>
        </w:tc>
        <w:tc>
          <w:tcPr>
            <w:tcW w:w="1080" w:type="dxa"/>
            <w:tcBorders>
              <w:top w:val="single" w:sz="8" w:space="0" w:color="000000"/>
              <w:left w:val="single" w:sz="8" w:space="0" w:color="000000"/>
              <w:bottom w:val="single" w:sz="8" w:space="0" w:color="000000"/>
              <w:right w:val="single" w:sz="8" w:space="0" w:color="000000"/>
            </w:tcBorders>
          </w:tcPr>
          <w:p w:rsidR="008B3A6E" w:rsidRDefault="0072501E">
            <w:pPr>
              <w:ind w:left="1"/>
              <w:jc w:val="center"/>
            </w:pPr>
            <w:r>
              <w:rPr>
                <w:rFonts w:ascii="Times New Roman" w:eastAsia="Times New Roman" w:hAnsi="Times New Roman" w:cs="Times New Roman"/>
                <w:sz w:val="16"/>
              </w:rPr>
              <w:t>3</w:t>
            </w:r>
          </w:p>
        </w:tc>
      </w:tr>
      <w:tr w:rsidR="008B3A6E" w:rsidTr="0072501E">
        <w:trPr>
          <w:trHeight w:val="451"/>
        </w:trPr>
        <w:tc>
          <w:tcPr>
            <w:tcW w:w="2464" w:type="dxa"/>
            <w:tcBorders>
              <w:top w:val="single" w:sz="8" w:space="0" w:color="000000"/>
              <w:left w:val="single" w:sz="8" w:space="0" w:color="000000"/>
              <w:bottom w:val="single" w:sz="8" w:space="0" w:color="000000"/>
              <w:right w:val="single" w:sz="8" w:space="0" w:color="000000"/>
            </w:tcBorders>
            <w:vAlign w:val="center"/>
          </w:tcPr>
          <w:p w:rsidR="008B3A6E" w:rsidRDefault="0072501E">
            <w:r>
              <w:rPr>
                <w:rFonts w:ascii="Times New Roman" w:eastAsia="Times New Roman" w:hAnsi="Times New Roman" w:cs="Times New Roman"/>
                <w:sz w:val="16"/>
              </w:rPr>
              <w:t>Written Communication</w:t>
            </w:r>
          </w:p>
        </w:tc>
        <w:tc>
          <w:tcPr>
            <w:tcW w:w="3345" w:type="dxa"/>
            <w:tcBorders>
              <w:top w:val="single" w:sz="8" w:space="0" w:color="000000"/>
              <w:left w:val="single" w:sz="8" w:space="0" w:color="000000"/>
              <w:bottom w:val="single" w:sz="8" w:space="0" w:color="000000"/>
              <w:right w:val="single" w:sz="8" w:space="0" w:color="000000"/>
            </w:tcBorders>
          </w:tcPr>
          <w:p w:rsidR="008B3A6E" w:rsidRDefault="0072501E">
            <w:pPr>
              <w:ind w:right="196"/>
            </w:pPr>
            <w:r>
              <w:rPr>
                <w:rFonts w:ascii="Times New Roman" w:eastAsia="Times New Roman" w:hAnsi="Times New Roman" w:cs="Times New Roman"/>
                <w:sz w:val="16"/>
              </w:rPr>
              <w:t>Choose any Written Communication listed</w:t>
            </w:r>
          </w:p>
        </w:tc>
        <w:tc>
          <w:tcPr>
            <w:tcW w:w="1080" w:type="dxa"/>
            <w:tcBorders>
              <w:top w:val="single" w:sz="8" w:space="0" w:color="000000"/>
              <w:left w:val="single" w:sz="8" w:space="0" w:color="000000"/>
              <w:bottom w:val="single" w:sz="8" w:space="0" w:color="000000"/>
              <w:right w:val="single" w:sz="8" w:space="0" w:color="000000"/>
            </w:tcBorders>
            <w:vAlign w:val="center"/>
          </w:tcPr>
          <w:p w:rsidR="008B3A6E" w:rsidRDefault="0072501E">
            <w:pPr>
              <w:ind w:left="1"/>
              <w:jc w:val="center"/>
            </w:pPr>
            <w:r>
              <w:rPr>
                <w:rFonts w:ascii="Times New Roman" w:eastAsia="Times New Roman" w:hAnsi="Times New Roman" w:cs="Times New Roman"/>
                <w:sz w:val="16"/>
              </w:rPr>
              <w:t xml:space="preserve">3 </w:t>
            </w:r>
          </w:p>
        </w:tc>
      </w:tr>
      <w:tr w:rsidR="008B3A6E" w:rsidTr="0072501E">
        <w:trPr>
          <w:trHeight w:val="811"/>
        </w:trPr>
        <w:tc>
          <w:tcPr>
            <w:tcW w:w="2464" w:type="dxa"/>
            <w:vMerge w:val="restart"/>
            <w:tcBorders>
              <w:top w:val="single" w:sz="8" w:space="0" w:color="000000"/>
              <w:left w:val="single" w:sz="8" w:space="0" w:color="000000"/>
              <w:bottom w:val="single" w:sz="8" w:space="0" w:color="000000"/>
              <w:right w:val="single" w:sz="8" w:space="0" w:color="000000"/>
            </w:tcBorders>
            <w:vAlign w:val="center"/>
          </w:tcPr>
          <w:p w:rsidR="008B3A6E" w:rsidRDefault="0072501E">
            <w:r>
              <w:rPr>
                <w:rFonts w:ascii="Times New Roman" w:eastAsia="Times New Roman" w:hAnsi="Times New Roman" w:cs="Times New Roman"/>
                <w:sz w:val="16"/>
              </w:rPr>
              <w:t>Program Requirements</w:t>
            </w:r>
          </w:p>
        </w:tc>
        <w:tc>
          <w:tcPr>
            <w:tcW w:w="3345" w:type="dxa"/>
            <w:tcBorders>
              <w:top w:val="single" w:sz="8" w:space="0" w:color="000000"/>
              <w:left w:val="single" w:sz="8" w:space="0" w:color="000000"/>
              <w:bottom w:val="single" w:sz="8" w:space="0" w:color="000000"/>
              <w:right w:val="single" w:sz="8" w:space="0" w:color="000000"/>
            </w:tcBorders>
          </w:tcPr>
          <w:p w:rsidR="008B3A6E" w:rsidRDefault="0072501E">
            <w:r>
              <w:rPr>
                <w:rFonts w:ascii="Times New Roman" w:eastAsia="Times New Roman" w:hAnsi="Times New Roman" w:cs="Times New Roman"/>
                <w:sz w:val="16"/>
              </w:rPr>
              <w:t xml:space="preserve">PSY*H111 General Psychology I </w:t>
            </w:r>
          </w:p>
          <w:p w:rsidR="008B3A6E" w:rsidRDefault="0072501E">
            <w:r>
              <w:rPr>
                <w:rFonts w:ascii="Times New Roman" w:eastAsia="Times New Roman" w:hAnsi="Times New Roman" w:cs="Times New Roman"/>
                <w:i/>
                <w:sz w:val="16"/>
              </w:rPr>
              <w:t xml:space="preserve">(may be used to fulfill Social </w:t>
            </w:r>
          </w:p>
          <w:p w:rsidR="008B3A6E" w:rsidRDefault="0072501E">
            <w:r>
              <w:rPr>
                <w:rFonts w:ascii="Times New Roman" w:eastAsia="Times New Roman" w:hAnsi="Times New Roman" w:cs="Times New Roman"/>
                <w:i/>
                <w:sz w:val="16"/>
              </w:rPr>
              <w:t xml:space="preserve">Phenomena above, thereby adding </w:t>
            </w:r>
          </w:p>
          <w:p w:rsidR="008B3A6E" w:rsidRDefault="0072501E">
            <w:r>
              <w:rPr>
                <w:rFonts w:ascii="Times New Roman" w:eastAsia="Times New Roman" w:hAnsi="Times New Roman" w:cs="Times New Roman"/>
                <w:i/>
                <w:sz w:val="16"/>
              </w:rPr>
              <w:t>3 credits of unrestricted electives)</w:t>
            </w:r>
          </w:p>
        </w:tc>
        <w:tc>
          <w:tcPr>
            <w:tcW w:w="1080" w:type="dxa"/>
            <w:tcBorders>
              <w:top w:val="single" w:sz="8" w:space="0" w:color="000000"/>
              <w:left w:val="single" w:sz="8" w:space="0" w:color="000000"/>
              <w:bottom w:val="single" w:sz="8" w:space="0" w:color="000000"/>
              <w:right w:val="single" w:sz="8" w:space="0" w:color="000000"/>
            </w:tcBorders>
            <w:vAlign w:val="center"/>
          </w:tcPr>
          <w:p w:rsidR="008B3A6E" w:rsidRDefault="0072501E">
            <w:pPr>
              <w:ind w:left="1"/>
              <w:jc w:val="center"/>
            </w:pPr>
            <w:r>
              <w:rPr>
                <w:rFonts w:ascii="Times New Roman" w:eastAsia="Times New Roman" w:hAnsi="Times New Roman" w:cs="Times New Roman"/>
                <w:sz w:val="16"/>
              </w:rPr>
              <w:t>3</w:t>
            </w:r>
          </w:p>
        </w:tc>
      </w:tr>
      <w:tr w:rsidR="008B3A6E" w:rsidTr="0072501E">
        <w:trPr>
          <w:trHeight w:val="271"/>
        </w:trPr>
        <w:tc>
          <w:tcPr>
            <w:tcW w:w="0" w:type="auto"/>
            <w:vMerge/>
            <w:tcBorders>
              <w:top w:val="nil"/>
              <w:left w:val="single" w:sz="8" w:space="0" w:color="000000"/>
              <w:bottom w:val="nil"/>
              <w:right w:val="single" w:sz="8" w:space="0" w:color="000000"/>
            </w:tcBorders>
          </w:tcPr>
          <w:p w:rsidR="008B3A6E" w:rsidRDefault="008B3A6E"/>
        </w:tc>
        <w:tc>
          <w:tcPr>
            <w:tcW w:w="3345" w:type="dxa"/>
            <w:tcBorders>
              <w:top w:val="single" w:sz="8" w:space="0" w:color="000000"/>
              <w:left w:val="single" w:sz="8" w:space="0" w:color="000000"/>
              <w:bottom w:val="single" w:sz="8" w:space="0" w:color="000000"/>
              <w:right w:val="single" w:sz="8" w:space="0" w:color="000000"/>
            </w:tcBorders>
          </w:tcPr>
          <w:p w:rsidR="008B3A6E" w:rsidRDefault="0072501E">
            <w:r>
              <w:rPr>
                <w:rFonts w:ascii="Times New Roman" w:eastAsia="Times New Roman" w:hAnsi="Times New Roman" w:cs="Times New Roman"/>
                <w:sz w:val="16"/>
              </w:rPr>
              <w:t>PSY*H245 Abnormal Psychology</w:t>
            </w:r>
          </w:p>
        </w:tc>
        <w:tc>
          <w:tcPr>
            <w:tcW w:w="1080" w:type="dxa"/>
            <w:tcBorders>
              <w:top w:val="single" w:sz="8" w:space="0" w:color="000000"/>
              <w:left w:val="single" w:sz="8" w:space="0" w:color="000000"/>
              <w:bottom w:val="single" w:sz="8" w:space="0" w:color="000000"/>
              <w:right w:val="single" w:sz="8" w:space="0" w:color="000000"/>
            </w:tcBorders>
          </w:tcPr>
          <w:p w:rsidR="008B3A6E" w:rsidRDefault="0072501E">
            <w:pPr>
              <w:ind w:left="1"/>
              <w:jc w:val="center"/>
            </w:pPr>
            <w:r>
              <w:rPr>
                <w:rFonts w:ascii="Times New Roman" w:eastAsia="Times New Roman" w:hAnsi="Times New Roman" w:cs="Times New Roman"/>
                <w:sz w:val="16"/>
              </w:rPr>
              <w:t>3</w:t>
            </w:r>
          </w:p>
        </w:tc>
      </w:tr>
      <w:tr w:rsidR="008B3A6E" w:rsidTr="0072501E">
        <w:trPr>
          <w:trHeight w:val="271"/>
        </w:trPr>
        <w:tc>
          <w:tcPr>
            <w:tcW w:w="0" w:type="auto"/>
            <w:vMerge/>
            <w:tcBorders>
              <w:top w:val="nil"/>
              <w:left w:val="single" w:sz="8" w:space="0" w:color="000000"/>
              <w:bottom w:val="nil"/>
              <w:right w:val="single" w:sz="8" w:space="0" w:color="000000"/>
            </w:tcBorders>
          </w:tcPr>
          <w:p w:rsidR="008B3A6E" w:rsidRDefault="008B3A6E"/>
        </w:tc>
        <w:tc>
          <w:tcPr>
            <w:tcW w:w="3345" w:type="dxa"/>
            <w:tcBorders>
              <w:top w:val="single" w:sz="8" w:space="0" w:color="000000"/>
              <w:left w:val="single" w:sz="8" w:space="0" w:color="000000"/>
              <w:bottom w:val="single" w:sz="8" w:space="0" w:color="000000"/>
              <w:right w:val="single" w:sz="8" w:space="0" w:color="000000"/>
            </w:tcBorders>
          </w:tcPr>
          <w:p w:rsidR="008B3A6E" w:rsidRDefault="0072501E">
            <w:r>
              <w:rPr>
                <w:rFonts w:ascii="Times New Roman" w:eastAsia="Times New Roman" w:hAnsi="Times New Roman" w:cs="Times New Roman"/>
                <w:sz w:val="16"/>
              </w:rPr>
              <w:t>General Education Elective - Creativity</w:t>
            </w:r>
          </w:p>
        </w:tc>
        <w:tc>
          <w:tcPr>
            <w:tcW w:w="1080" w:type="dxa"/>
            <w:tcBorders>
              <w:top w:val="single" w:sz="8" w:space="0" w:color="000000"/>
              <w:left w:val="single" w:sz="8" w:space="0" w:color="000000"/>
              <w:bottom w:val="single" w:sz="8" w:space="0" w:color="000000"/>
              <w:right w:val="single" w:sz="8" w:space="0" w:color="000000"/>
            </w:tcBorders>
          </w:tcPr>
          <w:p w:rsidR="008B3A6E" w:rsidRDefault="0072501E">
            <w:pPr>
              <w:ind w:left="1"/>
              <w:jc w:val="center"/>
            </w:pPr>
            <w:r>
              <w:rPr>
                <w:rFonts w:ascii="Times New Roman" w:eastAsia="Times New Roman" w:hAnsi="Times New Roman" w:cs="Times New Roman"/>
                <w:sz w:val="16"/>
              </w:rPr>
              <w:t>3</w:t>
            </w:r>
          </w:p>
        </w:tc>
      </w:tr>
      <w:tr w:rsidR="008B3A6E" w:rsidTr="0072501E">
        <w:trPr>
          <w:trHeight w:val="451"/>
        </w:trPr>
        <w:tc>
          <w:tcPr>
            <w:tcW w:w="0" w:type="auto"/>
            <w:vMerge/>
            <w:tcBorders>
              <w:top w:val="nil"/>
              <w:left w:val="single" w:sz="8" w:space="0" w:color="000000"/>
              <w:bottom w:val="nil"/>
              <w:right w:val="single" w:sz="8" w:space="0" w:color="000000"/>
            </w:tcBorders>
          </w:tcPr>
          <w:p w:rsidR="008B3A6E" w:rsidRDefault="008B3A6E"/>
        </w:tc>
        <w:tc>
          <w:tcPr>
            <w:tcW w:w="3345" w:type="dxa"/>
            <w:tcBorders>
              <w:top w:val="single" w:sz="8" w:space="0" w:color="000000"/>
              <w:left w:val="single" w:sz="8" w:space="0" w:color="000000"/>
              <w:bottom w:val="single" w:sz="8" w:space="0" w:color="000000"/>
              <w:right w:val="single" w:sz="8" w:space="0" w:color="000000"/>
            </w:tcBorders>
          </w:tcPr>
          <w:p w:rsidR="008B3A6E" w:rsidRDefault="0072501E">
            <w:pPr>
              <w:ind w:right="726"/>
            </w:pPr>
            <w:r>
              <w:rPr>
                <w:rFonts w:ascii="Times New Roman" w:eastAsia="Times New Roman" w:hAnsi="Times New Roman" w:cs="Times New Roman"/>
                <w:sz w:val="16"/>
              </w:rPr>
              <w:t xml:space="preserve">General Education Elective - Global Knowledge </w:t>
            </w:r>
          </w:p>
        </w:tc>
        <w:tc>
          <w:tcPr>
            <w:tcW w:w="1080" w:type="dxa"/>
            <w:tcBorders>
              <w:top w:val="single" w:sz="8" w:space="0" w:color="000000"/>
              <w:left w:val="single" w:sz="8" w:space="0" w:color="000000"/>
              <w:bottom w:val="single" w:sz="8" w:space="0" w:color="000000"/>
              <w:right w:val="single" w:sz="8" w:space="0" w:color="000000"/>
            </w:tcBorders>
            <w:vAlign w:val="center"/>
          </w:tcPr>
          <w:p w:rsidR="008B3A6E" w:rsidRDefault="0072501E">
            <w:pPr>
              <w:ind w:left="1"/>
              <w:jc w:val="center"/>
            </w:pPr>
            <w:r>
              <w:rPr>
                <w:rFonts w:ascii="Times New Roman" w:eastAsia="Times New Roman" w:hAnsi="Times New Roman" w:cs="Times New Roman"/>
                <w:sz w:val="16"/>
              </w:rPr>
              <w:t>3</w:t>
            </w:r>
          </w:p>
        </w:tc>
      </w:tr>
      <w:tr w:rsidR="008B3A6E" w:rsidTr="0072501E">
        <w:trPr>
          <w:trHeight w:val="271"/>
        </w:trPr>
        <w:tc>
          <w:tcPr>
            <w:tcW w:w="0" w:type="auto"/>
            <w:vMerge/>
            <w:tcBorders>
              <w:top w:val="nil"/>
              <w:left w:val="single" w:sz="8" w:space="0" w:color="000000"/>
              <w:bottom w:val="nil"/>
              <w:right w:val="single" w:sz="8" w:space="0" w:color="000000"/>
            </w:tcBorders>
          </w:tcPr>
          <w:p w:rsidR="008B3A6E" w:rsidRDefault="008B3A6E"/>
        </w:tc>
        <w:tc>
          <w:tcPr>
            <w:tcW w:w="3345" w:type="dxa"/>
            <w:tcBorders>
              <w:top w:val="single" w:sz="8" w:space="0" w:color="000000"/>
              <w:left w:val="single" w:sz="8" w:space="0" w:color="000000"/>
              <w:bottom w:val="single" w:sz="8" w:space="0" w:color="000000"/>
              <w:right w:val="single" w:sz="8" w:space="0" w:color="000000"/>
            </w:tcBorders>
          </w:tcPr>
          <w:p w:rsidR="0072501E" w:rsidRDefault="0072501E">
            <w:r>
              <w:rPr>
                <w:rFonts w:ascii="Times New Roman" w:eastAsia="Times New Roman" w:hAnsi="Times New Roman" w:cs="Times New Roman"/>
                <w:sz w:val="16"/>
              </w:rPr>
              <w:t>Free Electives</w:t>
            </w:r>
            <w:r>
              <w:rPr>
                <w:rFonts w:ascii="Times New Roman" w:eastAsia="Times New Roman" w:hAnsi="Times New Roman" w:cs="Times New Roman"/>
                <w:sz w:val="14"/>
                <w:vertAlign w:val="superscript"/>
              </w:rPr>
              <w:endnoteReference w:id="1"/>
            </w:r>
          </w:p>
        </w:tc>
        <w:tc>
          <w:tcPr>
            <w:tcW w:w="1080" w:type="dxa"/>
            <w:tcBorders>
              <w:top w:val="single" w:sz="8" w:space="0" w:color="000000"/>
              <w:left w:val="single" w:sz="8" w:space="0" w:color="000000"/>
              <w:bottom w:val="single" w:sz="8" w:space="0" w:color="000000"/>
              <w:right w:val="single" w:sz="8" w:space="0" w:color="000000"/>
            </w:tcBorders>
          </w:tcPr>
          <w:p w:rsidR="008B3A6E" w:rsidRDefault="0072501E">
            <w:pPr>
              <w:ind w:left="1"/>
              <w:jc w:val="center"/>
            </w:pPr>
            <w:r>
              <w:rPr>
                <w:rFonts w:ascii="Times New Roman" w:eastAsia="Times New Roman" w:hAnsi="Times New Roman" w:cs="Times New Roman"/>
                <w:sz w:val="16"/>
              </w:rPr>
              <w:t>9-12</w:t>
            </w:r>
          </w:p>
        </w:tc>
      </w:tr>
      <w:tr w:rsidR="008B3A6E" w:rsidTr="0072501E">
        <w:trPr>
          <w:trHeight w:val="991"/>
        </w:trPr>
        <w:tc>
          <w:tcPr>
            <w:tcW w:w="0" w:type="auto"/>
            <w:vMerge/>
            <w:tcBorders>
              <w:top w:val="nil"/>
              <w:left w:val="single" w:sz="8" w:space="0" w:color="000000"/>
              <w:bottom w:val="nil"/>
              <w:right w:val="single" w:sz="8" w:space="0" w:color="000000"/>
            </w:tcBorders>
          </w:tcPr>
          <w:p w:rsidR="008B3A6E" w:rsidRDefault="008B3A6E"/>
        </w:tc>
        <w:tc>
          <w:tcPr>
            <w:tcW w:w="3345" w:type="dxa"/>
            <w:tcBorders>
              <w:top w:val="single" w:sz="8" w:space="0" w:color="000000"/>
              <w:left w:val="single" w:sz="8" w:space="0" w:color="000000"/>
              <w:bottom w:val="single" w:sz="8" w:space="0" w:color="000000"/>
              <w:right w:val="single" w:sz="8" w:space="0" w:color="000000"/>
            </w:tcBorders>
          </w:tcPr>
          <w:p w:rsidR="008B3A6E" w:rsidRDefault="0072501E">
            <w:r>
              <w:rPr>
                <w:rFonts w:ascii="Times New Roman" w:eastAsia="Times New Roman" w:hAnsi="Times New Roman" w:cs="Times New Roman"/>
                <w:sz w:val="16"/>
              </w:rPr>
              <w:t>Choose two of the following:</w:t>
            </w:r>
          </w:p>
          <w:p w:rsidR="008B3A6E" w:rsidRDefault="0072501E">
            <w:r>
              <w:rPr>
                <w:rFonts w:ascii="Times New Roman" w:eastAsia="Times New Roman" w:hAnsi="Times New Roman" w:cs="Times New Roman"/>
                <w:sz w:val="16"/>
              </w:rPr>
              <w:t>PSY*H240 Social Psychology</w:t>
            </w:r>
          </w:p>
          <w:p w:rsidR="008B3A6E" w:rsidRDefault="0072501E">
            <w:r>
              <w:rPr>
                <w:rFonts w:ascii="Times New Roman" w:eastAsia="Times New Roman" w:hAnsi="Times New Roman" w:cs="Times New Roman"/>
                <w:sz w:val="16"/>
              </w:rPr>
              <w:t>PSY*H243 Theories of Personality</w:t>
            </w:r>
          </w:p>
          <w:p w:rsidR="008B3A6E" w:rsidRDefault="0072501E">
            <w:r>
              <w:rPr>
                <w:rFonts w:ascii="Times New Roman" w:eastAsia="Times New Roman" w:hAnsi="Times New Roman" w:cs="Times New Roman"/>
                <w:sz w:val="16"/>
              </w:rPr>
              <w:t xml:space="preserve">PSY*H247 Industrial and </w:t>
            </w:r>
          </w:p>
          <w:p w:rsidR="008B3A6E" w:rsidRDefault="0072501E">
            <w:r>
              <w:rPr>
                <w:rFonts w:ascii="Times New Roman" w:eastAsia="Times New Roman" w:hAnsi="Times New Roman" w:cs="Times New Roman"/>
                <w:sz w:val="16"/>
              </w:rPr>
              <w:t>Organizational Psychology</w:t>
            </w:r>
          </w:p>
        </w:tc>
        <w:tc>
          <w:tcPr>
            <w:tcW w:w="1080" w:type="dxa"/>
            <w:tcBorders>
              <w:top w:val="single" w:sz="8" w:space="0" w:color="000000"/>
              <w:left w:val="single" w:sz="8" w:space="0" w:color="000000"/>
              <w:bottom w:val="single" w:sz="8" w:space="0" w:color="000000"/>
              <w:right w:val="single" w:sz="8" w:space="0" w:color="000000"/>
            </w:tcBorders>
            <w:vAlign w:val="center"/>
          </w:tcPr>
          <w:p w:rsidR="008B3A6E" w:rsidRDefault="0072501E">
            <w:pPr>
              <w:ind w:left="1"/>
              <w:jc w:val="center"/>
            </w:pPr>
            <w:r>
              <w:rPr>
                <w:rFonts w:ascii="Times New Roman" w:eastAsia="Times New Roman" w:hAnsi="Times New Roman" w:cs="Times New Roman"/>
                <w:sz w:val="16"/>
              </w:rPr>
              <w:t>3 or 6</w:t>
            </w:r>
          </w:p>
        </w:tc>
      </w:tr>
      <w:tr w:rsidR="008B3A6E" w:rsidTr="0072501E">
        <w:trPr>
          <w:trHeight w:val="1351"/>
        </w:trPr>
        <w:tc>
          <w:tcPr>
            <w:tcW w:w="0" w:type="auto"/>
            <w:vMerge/>
            <w:tcBorders>
              <w:top w:val="nil"/>
              <w:left w:val="single" w:sz="8" w:space="0" w:color="000000"/>
              <w:bottom w:val="single" w:sz="8" w:space="0" w:color="000000"/>
              <w:right w:val="single" w:sz="8" w:space="0" w:color="000000"/>
            </w:tcBorders>
          </w:tcPr>
          <w:p w:rsidR="008B3A6E" w:rsidRDefault="008B3A6E"/>
        </w:tc>
        <w:tc>
          <w:tcPr>
            <w:tcW w:w="3345" w:type="dxa"/>
            <w:tcBorders>
              <w:top w:val="single" w:sz="8" w:space="0" w:color="000000"/>
              <w:left w:val="single" w:sz="8" w:space="0" w:color="000000"/>
              <w:bottom w:val="single" w:sz="8" w:space="0" w:color="000000"/>
              <w:right w:val="single" w:sz="8" w:space="0" w:color="000000"/>
            </w:tcBorders>
          </w:tcPr>
          <w:p w:rsidR="008B3A6E" w:rsidRDefault="0072501E">
            <w:r>
              <w:rPr>
                <w:rFonts w:ascii="Times New Roman" w:eastAsia="Times New Roman" w:hAnsi="Times New Roman" w:cs="Times New Roman"/>
                <w:sz w:val="16"/>
              </w:rPr>
              <w:t>Choose one of the following:</w:t>
            </w:r>
          </w:p>
          <w:p w:rsidR="008B3A6E" w:rsidRDefault="0072501E">
            <w:r>
              <w:rPr>
                <w:rFonts w:ascii="Times New Roman" w:eastAsia="Times New Roman" w:hAnsi="Times New Roman" w:cs="Times New Roman"/>
                <w:sz w:val="16"/>
              </w:rPr>
              <w:t>PSY*H201 Lifespan Development</w:t>
            </w:r>
          </w:p>
          <w:p w:rsidR="008B3A6E" w:rsidRDefault="0072501E">
            <w:r>
              <w:rPr>
                <w:rFonts w:ascii="Times New Roman" w:eastAsia="Times New Roman" w:hAnsi="Times New Roman" w:cs="Times New Roman"/>
                <w:sz w:val="16"/>
              </w:rPr>
              <w:t>PSY*H203 Child Psychology</w:t>
            </w:r>
          </w:p>
          <w:p w:rsidR="008B3A6E" w:rsidRDefault="0072501E">
            <w:r>
              <w:rPr>
                <w:rFonts w:ascii="Times New Roman" w:eastAsia="Times New Roman" w:hAnsi="Times New Roman" w:cs="Times New Roman"/>
                <w:sz w:val="16"/>
              </w:rPr>
              <w:t xml:space="preserve">PSY*H204 Child &amp; </w:t>
            </w:r>
          </w:p>
          <w:p w:rsidR="008B3A6E" w:rsidRDefault="0072501E">
            <w:r>
              <w:rPr>
                <w:rFonts w:ascii="Times New Roman" w:eastAsia="Times New Roman" w:hAnsi="Times New Roman" w:cs="Times New Roman"/>
                <w:sz w:val="16"/>
              </w:rPr>
              <w:t>Adolescent Development</w:t>
            </w:r>
          </w:p>
          <w:p w:rsidR="008B3A6E" w:rsidRDefault="0072501E">
            <w:r>
              <w:rPr>
                <w:rFonts w:ascii="Times New Roman" w:eastAsia="Times New Roman" w:hAnsi="Times New Roman" w:cs="Times New Roman"/>
                <w:sz w:val="16"/>
              </w:rPr>
              <w:t xml:space="preserve">PSY*H206 Adolescent and </w:t>
            </w:r>
          </w:p>
          <w:p w:rsidR="008B3A6E" w:rsidRDefault="0072501E">
            <w:r>
              <w:rPr>
                <w:rFonts w:ascii="Times New Roman" w:eastAsia="Times New Roman" w:hAnsi="Times New Roman" w:cs="Times New Roman"/>
                <w:sz w:val="16"/>
              </w:rPr>
              <w:t>Adult Development</w:t>
            </w:r>
          </w:p>
        </w:tc>
        <w:tc>
          <w:tcPr>
            <w:tcW w:w="1080" w:type="dxa"/>
            <w:tcBorders>
              <w:top w:val="single" w:sz="8" w:space="0" w:color="000000"/>
              <w:left w:val="single" w:sz="8" w:space="0" w:color="000000"/>
              <w:bottom w:val="single" w:sz="8" w:space="0" w:color="000000"/>
              <w:right w:val="single" w:sz="8" w:space="0" w:color="000000"/>
            </w:tcBorders>
            <w:vAlign w:val="center"/>
          </w:tcPr>
          <w:p w:rsidR="008B3A6E" w:rsidRDefault="0072501E">
            <w:pPr>
              <w:ind w:left="1"/>
              <w:jc w:val="center"/>
            </w:pPr>
            <w:r>
              <w:rPr>
                <w:rFonts w:ascii="Times New Roman" w:eastAsia="Times New Roman" w:hAnsi="Times New Roman" w:cs="Times New Roman"/>
                <w:sz w:val="16"/>
              </w:rPr>
              <w:t>3</w:t>
            </w:r>
          </w:p>
        </w:tc>
      </w:tr>
    </w:tbl>
    <w:p w:rsidR="008B3A6E" w:rsidRDefault="0072501E">
      <w:pPr>
        <w:spacing w:after="0"/>
        <w:ind w:left="652"/>
      </w:pPr>
      <w:r>
        <w:rPr>
          <w:rFonts w:ascii="Times New Roman" w:eastAsia="Times New Roman" w:hAnsi="Times New Roman" w:cs="Times New Roman"/>
          <w:b/>
        </w:rPr>
        <w:t>Total Credits:  61-62</w:t>
      </w:r>
    </w:p>
    <w:p w:rsidR="008B3A6E" w:rsidRDefault="0072501E">
      <w:pPr>
        <w:spacing w:after="220" w:line="263" w:lineRule="auto"/>
        <w:ind w:left="647" w:hanging="10"/>
      </w:pPr>
      <w:r>
        <w:rPr>
          <w:rFonts w:ascii="Times New Roman" w:eastAsia="Times New Roman" w:hAnsi="Times New Roman" w:cs="Times New Roman"/>
          <w:i/>
          <w:sz w:val="16"/>
        </w:rPr>
        <w:lastRenderedPageBreak/>
        <w:t>Any given course may only be used to satisfy one of the competency areas even if it is listed under more than one.</w:t>
      </w:r>
    </w:p>
    <w:p w:rsidR="008B3A6E" w:rsidRDefault="0072501E">
      <w:pPr>
        <w:spacing w:after="0"/>
        <w:ind w:left="652"/>
      </w:pPr>
      <w:r>
        <w:rPr>
          <w:rFonts w:ascii="Times New Roman" w:eastAsia="Times New Roman" w:hAnsi="Times New Roman" w:cs="Times New Roman"/>
          <w:sz w:val="14"/>
          <w:vertAlign w:val="superscript"/>
        </w:rPr>
        <w:t>◊</w:t>
      </w:r>
      <w:r>
        <w:rPr>
          <w:rFonts w:ascii="Times New Roman" w:eastAsia="Times New Roman" w:hAnsi="Times New Roman" w:cs="Times New Roman"/>
          <w:sz w:val="16"/>
        </w:rPr>
        <w:t xml:space="preserve">At least one Scientific Knowledge and Understanding </w:t>
      </w:r>
      <w:r>
        <w:rPr>
          <w:rFonts w:ascii="Times New Roman" w:eastAsia="Times New Roman" w:hAnsi="Times New Roman" w:cs="Times New Roman"/>
          <w:b/>
          <w:sz w:val="16"/>
        </w:rPr>
        <w:t>OR</w:t>
      </w:r>
      <w:r>
        <w:rPr>
          <w:rFonts w:ascii="Times New Roman" w:eastAsia="Times New Roman" w:hAnsi="Times New Roman" w:cs="Times New Roman"/>
          <w:sz w:val="16"/>
        </w:rPr>
        <w:t xml:space="preserve"> Scientific </w:t>
      </w:r>
      <w:proofErr w:type="gramStart"/>
      <w:r>
        <w:rPr>
          <w:rFonts w:ascii="Times New Roman" w:eastAsia="Times New Roman" w:hAnsi="Times New Roman" w:cs="Times New Roman"/>
          <w:sz w:val="16"/>
        </w:rPr>
        <w:t>Reasoning</w:t>
      </w:r>
      <w:proofErr w:type="gramEnd"/>
      <w:r>
        <w:rPr>
          <w:rFonts w:ascii="Times New Roman" w:eastAsia="Times New Roman" w:hAnsi="Times New Roman" w:cs="Times New Roman"/>
          <w:sz w:val="16"/>
        </w:rPr>
        <w:t xml:space="preserve"> course must have a lab component.</w:t>
      </w:r>
    </w:p>
    <w:sectPr w:rsidR="008B3A6E">
      <w:footnotePr>
        <w:numRestart w:val="eachPage"/>
      </w:footnotePr>
      <w:pgSz w:w="12240" w:h="15840"/>
      <w:pgMar w:top="1440" w:right="1152" w:bottom="1440" w:left="5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F0D" w:rsidRDefault="0072501E">
      <w:pPr>
        <w:spacing w:after="0" w:line="240" w:lineRule="auto"/>
      </w:pPr>
      <w:r>
        <w:separator/>
      </w:r>
    </w:p>
  </w:endnote>
  <w:endnote w:type="continuationSeparator" w:id="0">
    <w:p w:rsidR="005A6F0D" w:rsidRDefault="0072501E">
      <w:pPr>
        <w:spacing w:after="0" w:line="240" w:lineRule="auto"/>
      </w:pPr>
      <w:r>
        <w:continuationSeparator/>
      </w:r>
    </w:p>
  </w:endnote>
  <w:endnote w:id="1">
    <w:p w:rsidR="0072501E" w:rsidRDefault="0072501E">
      <w:pPr>
        <w:pStyle w:val="footnotedescription"/>
      </w:pPr>
      <w:r>
        <w:rPr>
          <w:rStyle w:val="footnotemark"/>
        </w:rPr>
        <w:endnoteRef/>
      </w:r>
      <w:r>
        <w:t xml:space="preserve"> Students who have taken MAT*H185 should take 9 credits, and students taking MAT*H186 should take 8 credits. Students should consider beginning or completing work on foreign language requirements not already met in high school and beginning work on minor requirements of some CSUs. They may also complete other State University General Education requirements.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3A6E" w:rsidRDefault="0072501E">
      <w:pPr>
        <w:spacing w:after="0" w:line="272" w:lineRule="auto"/>
        <w:ind w:left="652" w:right="1293"/>
      </w:pPr>
      <w:r>
        <w:separator/>
      </w:r>
    </w:p>
  </w:footnote>
  <w:footnote w:type="continuationSeparator" w:id="0">
    <w:p w:rsidR="008B3A6E" w:rsidRDefault="0072501E">
      <w:pPr>
        <w:spacing w:after="0" w:line="272" w:lineRule="auto"/>
        <w:ind w:left="652" w:right="1293"/>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trackRevisions/>
  <w:documentProtection w:edit="trackedChanges" w:enforcement="1" w:cryptProviderType="rsaAES" w:cryptAlgorithmClass="hash" w:cryptAlgorithmType="typeAny" w:cryptAlgorithmSid="14" w:cryptSpinCount="100000" w:hash="z5TEs6o0oixFN+Q6KPHp2T/Z8vpamSwkUE1W0JaHwkdX69MPDiLZf3/9CPENQUhCt3zKt/s/L3hRDNxKBHfM8Q==" w:salt="sNAFu930DqGSwf9docgiGg=="/>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A6E"/>
    <w:rsid w:val="005A6F0D"/>
    <w:rsid w:val="0072501E"/>
    <w:rsid w:val="008B3A6E"/>
    <w:rsid w:val="00CF7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67C44D-0263-480D-8491-C6B548271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line="272" w:lineRule="auto"/>
      <w:ind w:left="652" w:right="1293"/>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Pr>
      <w:rFonts w:ascii="Times New Roman" w:eastAsia="Times New Roman" w:hAnsi="Times New Roman" w:cs="Times New Roman"/>
      <w:color w:val="000000"/>
      <w:sz w:val="16"/>
    </w:rPr>
  </w:style>
  <w:style w:type="character" w:customStyle="1" w:styleId="footnotemark">
    <w:name w:val="footnote mark"/>
    <w:hidden/>
    <w:rPr>
      <w:rFonts w:ascii="Times New Roman" w:eastAsia="Times New Roman" w:hAnsi="Times New Roman" w:cs="Times New Roman"/>
      <w:color w:val="000000"/>
      <w:sz w:val="14"/>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dnoteText">
    <w:name w:val="endnote text"/>
    <w:basedOn w:val="Normal"/>
    <w:link w:val="EndnoteTextChar"/>
    <w:uiPriority w:val="99"/>
    <w:semiHidden/>
    <w:unhideWhenUsed/>
    <w:rsid w:val="0072501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2501E"/>
    <w:rPr>
      <w:rFonts w:ascii="Calibri" w:eastAsia="Calibri" w:hAnsi="Calibri" w:cs="Calibri"/>
      <w:color w:val="000000"/>
      <w:sz w:val="20"/>
      <w:szCs w:val="20"/>
    </w:rPr>
  </w:style>
  <w:style w:type="paragraph" w:styleId="FootnoteText">
    <w:name w:val="footnote text"/>
    <w:basedOn w:val="Normal"/>
    <w:link w:val="FootnoteTextChar"/>
    <w:uiPriority w:val="99"/>
    <w:semiHidden/>
    <w:unhideWhenUsed/>
    <w:rsid w:val="007250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501E"/>
    <w:rPr>
      <w:rFonts w:ascii="Calibri" w:eastAsia="Calibri" w:hAnsi="Calibri" w:cs="Calibri"/>
      <w:color w:val="000000"/>
      <w:sz w:val="20"/>
      <w:szCs w:val="20"/>
    </w:rPr>
  </w:style>
  <w:style w:type="character" w:styleId="EndnoteReference">
    <w:name w:val="endnote reference"/>
    <w:basedOn w:val="DefaultParagraphFont"/>
    <w:uiPriority w:val="99"/>
    <w:semiHidden/>
    <w:unhideWhenUsed/>
    <w:rsid w:val="0072501E"/>
    <w:rPr>
      <w:vertAlign w:val="superscript"/>
    </w:rPr>
  </w:style>
  <w:style w:type="character" w:styleId="FootnoteReference">
    <w:name w:val="footnote reference"/>
    <w:basedOn w:val="DefaultParagraphFont"/>
    <w:uiPriority w:val="99"/>
    <w:semiHidden/>
    <w:unhideWhenUsed/>
    <w:rsid w:val="007250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322</Words>
  <Characters>1836</Characters>
  <Application>Microsoft Office Word</Application>
  <DocSecurity>0</DocSecurity>
  <Lines>15</Lines>
  <Paragraphs>4</Paragraphs>
  <ScaleCrop>false</ScaleCrop>
  <Company>NVCC</Company>
  <LinksUpToDate>false</LinksUpToDate>
  <CharactersWithSpaces>2154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Wallace, Daniel S</dc:creator>
  <cp:keywords/>
  <cp:lastModifiedBy>Wallace, Daniel S</cp:lastModifiedBy>
  <cp:revision>3</cp:revision>
  <dcterms:created xsi:type="dcterms:W3CDTF">2018-09-18T19:58:00Z</dcterms:created>
  <dcterms:modified xsi:type="dcterms:W3CDTF">2018-10-22T20:37:00Z</dcterms:modified>
</cp:coreProperties>
</file>